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3B499" w14:textId="77777777" w:rsidR="003749AC" w:rsidRPr="00F00A57" w:rsidRDefault="003749AC" w:rsidP="003749AC">
      <w:pPr>
        <w:tabs>
          <w:tab w:val="center" w:pos="4536"/>
        </w:tabs>
        <w:spacing w:after="0"/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</w:pPr>
      <w:bookmarkStart w:id="0" w:name="_Hlk54177538"/>
      <w:bookmarkStart w:id="1" w:name="_Hlk54177539"/>
      <w:bookmarkStart w:id="2" w:name="_Hlk54177540"/>
      <w:bookmarkStart w:id="3" w:name="_Hlk54177541"/>
      <w:bookmarkStart w:id="4" w:name="_Hlk54181715"/>
      <w:bookmarkStart w:id="5" w:name="_Hlk54181716"/>
      <w:bookmarkStart w:id="6" w:name="_Hlk54181717"/>
      <w:bookmarkStart w:id="7" w:name="_Hlk54181718"/>
      <w:bookmarkStart w:id="8" w:name="_Hlk54181719"/>
      <w:bookmarkStart w:id="9" w:name="_Hlk54181720"/>
      <w:r w:rsidRPr="00F00A57">
        <w:rPr>
          <w:rFonts w:ascii="Calibri" w:eastAsia="Calibri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61312" behindDoc="0" locked="0" layoutInCell="1" allowOverlap="1" wp14:anchorId="43BE3740" wp14:editId="735A7AC6">
            <wp:simplePos x="0" y="0"/>
            <wp:positionH relativeFrom="margin">
              <wp:align>left</wp:align>
            </wp:positionH>
            <wp:positionV relativeFrom="paragraph">
              <wp:posOffset>-9966</wp:posOffset>
            </wp:positionV>
            <wp:extent cx="876300" cy="1269244"/>
            <wp:effectExtent l="0" t="0" r="0" b="7620"/>
            <wp:wrapNone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a_Oficiala_a_Romaniei_din_201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69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0A57">
        <w:rPr>
          <w:rFonts w:ascii="Algerian" w:eastAsia="Calibri" w:hAnsi="Algerian" w:cs="Algerian"/>
          <w:b/>
          <w:kern w:val="0"/>
          <w:sz w:val="52"/>
          <w:szCs w:val="52"/>
          <w14:ligatures w14:val="none"/>
        </w:rPr>
        <w:tab/>
      </w:r>
      <w:r w:rsidRPr="00F00A57">
        <w:rPr>
          <w:rFonts w:ascii="Calibri" w:eastAsia="Calibri" w:hAnsi="Calibri" w:cs="Times New Roman"/>
          <w:bCs/>
          <w:noProof/>
          <w:kern w:val="0"/>
          <w14:ligatures w14:val="none"/>
        </w:rPr>
        <w:drawing>
          <wp:anchor distT="0" distB="0" distL="114300" distR="114300" simplePos="0" relativeHeight="251660288" behindDoc="0" locked="0" layoutInCell="1" allowOverlap="1" wp14:anchorId="7124E6AD" wp14:editId="2FB278A7">
            <wp:simplePos x="0" y="0"/>
            <wp:positionH relativeFrom="column">
              <wp:posOffset>5130165</wp:posOffset>
            </wp:positionH>
            <wp:positionV relativeFrom="paragraph">
              <wp:posOffset>-262255</wp:posOffset>
            </wp:positionV>
            <wp:extent cx="956310" cy="1457692"/>
            <wp:effectExtent l="0" t="0" r="0" b="9525"/>
            <wp:wrapNone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ema Dragalin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" cy="1457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0" w:name="_Hlk51918475"/>
      <w:bookmarkStart w:id="11" w:name="_Hlk51918476"/>
      <w:bookmarkStart w:id="12" w:name="_Hlk51918477"/>
      <w:bookmarkStart w:id="13" w:name="_Hlk51918478"/>
      <w:bookmarkStart w:id="14" w:name="_Hlk51918479"/>
      <w:bookmarkStart w:id="15" w:name="_Hlk51918480"/>
      <w:bookmarkStart w:id="16" w:name="_Hlk51918481"/>
      <w:bookmarkStart w:id="17" w:name="_Hlk51918482"/>
      <w:bookmarkStart w:id="18" w:name="_Hlk51918483"/>
      <w:bookmarkStart w:id="19" w:name="_Hlk51918484"/>
      <w:bookmarkStart w:id="20" w:name="_Hlk51918485"/>
      <w:bookmarkStart w:id="21" w:name="_Hlk51918486"/>
      <w:bookmarkStart w:id="22" w:name="_Hlk54181682"/>
      <w:bookmarkStart w:id="23" w:name="_Hlk54181683"/>
      <w:bookmarkStart w:id="24" w:name="_Hlk54181684"/>
      <w:bookmarkStart w:id="25" w:name="_Hlk54181685"/>
      <w:r w:rsidRPr="00F00A57"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  <w:t>România</w:t>
      </w:r>
    </w:p>
    <w:p w14:paraId="52E42F17" w14:textId="77777777" w:rsidR="003749AC" w:rsidRPr="00F00A57" w:rsidRDefault="003749AC" w:rsidP="003749AC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</w:pPr>
      <w:r w:rsidRPr="00F00A57"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  <w:t>COMUNA DRAGALINA</w:t>
      </w:r>
    </w:p>
    <w:p w14:paraId="16EF7992" w14:textId="77777777" w:rsidR="003749AC" w:rsidRPr="00F00A57" w:rsidRDefault="003749AC" w:rsidP="003749AC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</w:pP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JUDE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Ț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UL C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L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RA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Ș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I</w:t>
      </w:r>
    </w:p>
    <w:p w14:paraId="7C17A54F" w14:textId="77777777" w:rsidR="003749AC" w:rsidRPr="00F00A57" w:rsidRDefault="00000000" w:rsidP="003749A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noProof/>
        </w:rPr>
        <w:pict w14:anchorId="0DAD8929">
          <v:line id="Conector drept 3" o:spid="_x0000_s1026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8pt" to="46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" strokeweight="1.59mm">
            <v:stroke joinstyle="miter" endcap="square"/>
          </v:line>
        </w:pict>
      </w:r>
      <w:r w:rsidR="003749AC"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tel. 0242/708.073, fax. 0242/708.074, e-mail: </w:t>
      </w:r>
      <w:hyperlink r:id="rId7" w:history="1">
        <w:r w:rsidR="003749AC" w:rsidRPr="00F00A57">
          <w:rPr>
            <w:rFonts w:ascii="Calibri" w:eastAsia="Calibri" w:hAnsi="Calibri" w:cs="Times New Roman"/>
            <w:b/>
            <w:color w:val="0563C1"/>
            <w:kern w:val="0"/>
            <w:u w:val="single"/>
            <w14:ligatures w14:val="none"/>
          </w:rPr>
          <w:t>pdragalina@gmail.com</w:t>
        </w:r>
      </w:hyperlink>
      <w:r w:rsidR="003749AC"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322DCEA5" w14:textId="77777777" w:rsidR="003749AC" w:rsidRPr="00F00A57" w:rsidRDefault="003749AC" w:rsidP="003749AC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225D6F07" w14:textId="77777777" w:rsidR="003749AC" w:rsidRDefault="003749AC" w:rsidP="003749AC"/>
    <w:p w14:paraId="04437516" w14:textId="77777777" w:rsidR="00ED1560" w:rsidRDefault="00ED1560" w:rsidP="003749AC"/>
    <w:p w14:paraId="75792646" w14:textId="560FB775" w:rsidR="003749AC" w:rsidRDefault="003749AC" w:rsidP="003749AC">
      <w:pPr>
        <w:jc w:val="center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 xml:space="preserve">Minuta ședinței extraordinare din data de </w:t>
      </w:r>
      <w:r>
        <w:rPr>
          <w:rFonts w:ascii="Times New Roman" w:hAnsi="Times New Roman" w:cs="Times New Roman"/>
          <w:sz w:val="28"/>
          <w:szCs w:val="28"/>
        </w:rPr>
        <w:t>04.06</w:t>
      </w:r>
      <w:r w:rsidRPr="000D5FD2">
        <w:rPr>
          <w:rFonts w:ascii="Times New Roman" w:hAnsi="Times New Roman" w:cs="Times New Roman"/>
          <w:sz w:val="28"/>
          <w:szCs w:val="28"/>
        </w:rPr>
        <w:t>.2025, ora 1</w:t>
      </w:r>
      <w:bookmarkStart w:id="26" w:name="_Hlk210829252"/>
      <w:r w:rsidR="00E35D82">
        <w:rPr>
          <w:rFonts w:ascii="Times New Roman" w:hAnsi="Times New Roman" w:cs="Times New Roman"/>
          <w:sz w:val="28"/>
          <w:szCs w:val="28"/>
        </w:rPr>
        <w:t>4</w:t>
      </w:r>
      <w:r w:rsidRPr="000D5FD2">
        <w:rPr>
          <w:rStyle w:val="Robust"/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>:</w:t>
      </w:r>
      <w:bookmarkEnd w:id="26"/>
      <w:r w:rsidRPr="000D5FD2">
        <w:rPr>
          <w:rFonts w:ascii="Times New Roman" w:hAnsi="Times New Roman" w:cs="Times New Roman"/>
          <w:sz w:val="28"/>
          <w:szCs w:val="28"/>
        </w:rPr>
        <w:t>00</w:t>
      </w:r>
    </w:p>
    <w:p w14:paraId="6203285D" w14:textId="77777777" w:rsidR="005B2448" w:rsidRDefault="005B2448" w:rsidP="003749A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0965379" w14:textId="77777777" w:rsidR="00ED1560" w:rsidRDefault="00ED1560" w:rsidP="003749A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D17436" w14:textId="77777777" w:rsidR="00ED1560" w:rsidRDefault="00ED1560" w:rsidP="003749A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FA55D3" w14:textId="31703504" w:rsidR="005B2448" w:rsidRDefault="005B2448" w:rsidP="005B244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448">
        <w:rPr>
          <w:rFonts w:ascii="Times New Roman" w:hAnsi="Times New Roman" w:cs="Times New Roman"/>
          <w:sz w:val="28"/>
          <w:szCs w:val="28"/>
        </w:rPr>
        <w:t xml:space="preserve">În temeiul articolului 134 alin. (1), lit. a) din Ordonanța de Urgență nr. 57/2019 privind Codul Administrativ, cu modificările și completările ulterioare, prin Dispoziția nr. </w:t>
      </w:r>
      <w:r w:rsidRPr="006613C4">
        <w:rPr>
          <w:rFonts w:ascii="Times New Roman" w:hAnsi="Times New Roman" w:cs="Times New Roman"/>
          <w:b/>
          <w:bCs/>
          <w:sz w:val="28"/>
          <w:szCs w:val="28"/>
        </w:rPr>
        <w:t>144</w:t>
      </w:r>
      <w:r w:rsidRPr="005B2448">
        <w:rPr>
          <w:rFonts w:ascii="Times New Roman" w:hAnsi="Times New Roman" w:cs="Times New Roman"/>
          <w:sz w:val="28"/>
          <w:szCs w:val="28"/>
        </w:rPr>
        <w:t xml:space="preserve"> din </w:t>
      </w:r>
      <w:r w:rsidRPr="006613C4">
        <w:rPr>
          <w:rFonts w:ascii="Times New Roman" w:hAnsi="Times New Roman" w:cs="Times New Roman"/>
          <w:b/>
          <w:bCs/>
          <w:sz w:val="28"/>
          <w:szCs w:val="28"/>
        </w:rPr>
        <w:t>2 Iunie 2025</w:t>
      </w:r>
      <w:r w:rsidRPr="005B2448">
        <w:rPr>
          <w:rFonts w:ascii="Times New Roman" w:hAnsi="Times New Roman" w:cs="Times New Roman"/>
          <w:sz w:val="28"/>
          <w:szCs w:val="28"/>
        </w:rPr>
        <w:t xml:space="preserve"> Primarul comunei Dragalina a convocat membrii Consiliului Local al comunei Dragalina în ședință extraordinară. Ședința se desfășoară Sala de ședință din sediul Primăriei comunei Dragalina și utilizarea mijloacelor electronice de comunicare..</w:t>
      </w:r>
    </w:p>
    <w:p w14:paraId="205AA889" w14:textId="1AAD4419" w:rsidR="007814AB" w:rsidRDefault="007814AB" w:rsidP="007814AB">
      <w:pPr>
        <w:jc w:val="both"/>
        <w:rPr>
          <w:rFonts w:ascii="Times New Roman" w:hAnsi="Times New Roman" w:cs="Times New Roman"/>
          <w:sz w:val="28"/>
          <w:szCs w:val="28"/>
        </w:rPr>
      </w:pPr>
      <w:r w:rsidRPr="007814AB">
        <w:rPr>
          <w:rFonts w:ascii="Times New Roman" w:hAnsi="Times New Roman" w:cs="Times New Roman"/>
          <w:sz w:val="28"/>
          <w:szCs w:val="28"/>
        </w:rPr>
        <w:t>Sunt prezenți toți cei  15 consilieri locali.</w:t>
      </w:r>
    </w:p>
    <w:p w14:paraId="480F2D37" w14:textId="77777777" w:rsidR="000A3CF1" w:rsidRDefault="000A3CF1" w:rsidP="000A3CF1">
      <w:pPr>
        <w:jc w:val="both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>Ordinea de zi a ședinței conține un  proiect de H.C.L :</w:t>
      </w:r>
    </w:p>
    <w:p w14:paraId="5836E4EC" w14:textId="6870BA81" w:rsidR="00951F72" w:rsidRPr="00091414" w:rsidRDefault="007932FF" w:rsidP="00E8508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1414">
        <w:rPr>
          <w:rFonts w:ascii="Times New Roman" w:hAnsi="Times New Roman" w:cs="Times New Roman"/>
          <w:sz w:val="28"/>
          <w:szCs w:val="28"/>
        </w:rPr>
        <w:t>Proiectul nr. 55 din 02.06.2025 privind aprobarea susținerii financiare a Asociației Sportive Unirea Dragalina pentru activitatea desfășurată de către echipa de fotbal în anul competițional 2024-2025</w:t>
      </w:r>
    </w:p>
    <w:p w14:paraId="2B68A438" w14:textId="2CD86725" w:rsidR="00091414" w:rsidRDefault="00091414" w:rsidP="00091414">
      <w:pPr>
        <w:rPr>
          <w:rFonts w:ascii="Times New Roman" w:hAnsi="Times New Roman" w:cs="Times New Roman"/>
          <w:sz w:val="28"/>
          <w:szCs w:val="28"/>
        </w:rPr>
      </w:pPr>
      <w:r w:rsidRPr="00091414">
        <w:rPr>
          <w:rFonts w:ascii="Times New Roman" w:hAnsi="Times New Roman" w:cs="Times New Roman"/>
          <w:sz w:val="28"/>
          <w:szCs w:val="28"/>
        </w:rPr>
        <w:t>Se aprobă ordinea de zi propusă.</w:t>
      </w:r>
    </w:p>
    <w:p w14:paraId="102F61C3" w14:textId="77777777" w:rsidR="00BB7610" w:rsidRPr="00BB7610" w:rsidRDefault="00BB7610" w:rsidP="00BB7610">
      <w:pPr>
        <w:jc w:val="both"/>
        <w:rPr>
          <w:rFonts w:ascii="Times New Roman" w:hAnsi="Times New Roman" w:cs="Times New Roman"/>
          <w:sz w:val="28"/>
          <w:szCs w:val="28"/>
        </w:rPr>
      </w:pPr>
      <w:r w:rsidRPr="00BB7610">
        <w:rPr>
          <w:rFonts w:ascii="Times New Roman" w:hAnsi="Times New Roman" w:cs="Times New Roman"/>
          <w:sz w:val="28"/>
          <w:szCs w:val="28"/>
        </w:rPr>
        <w:t>Este dezbătut proiectul de H.C.L propus și aprobat în totalitate.</w:t>
      </w:r>
    </w:p>
    <w:p w14:paraId="45CF8A79" w14:textId="04C6213A" w:rsidR="00BB7610" w:rsidRPr="00091414" w:rsidRDefault="00BB7610" w:rsidP="00BB7610">
      <w:pPr>
        <w:jc w:val="both"/>
        <w:rPr>
          <w:rFonts w:ascii="Times New Roman" w:hAnsi="Times New Roman" w:cs="Times New Roman"/>
          <w:sz w:val="28"/>
          <w:szCs w:val="28"/>
        </w:rPr>
      </w:pPr>
      <w:r w:rsidRPr="00BB7610">
        <w:rPr>
          <w:rFonts w:ascii="Times New Roman" w:hAnsi="Times New Roman" w:cs="Times New Roman"/>
          <w:sz w:val="28"/>
          <w:szCs w:val="28"/>
        </w:rPr>
        <w:t>Nefiind si alte probleme de discutat președintele de ședință declară închise lucrările acesteia.</w:t>
      </w:r>
    </w:p>
    <w:sectPr w:rsidR="00BB7610" w:rsidRPr="00091414" w:rsidSect="003749AC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F3EBC"/>
    <w:multiLevelType w:val="hybridMultilevel"/>
    <w:tmpl w:val="11EA97E2"/>
    <w:lvl w:ilvl="0" w:tplc="6668FE00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917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09A2"/>
    <w:rsid w:val="00091414"/>
    <w:rsid w:val="000A3CF1"/>
    <w:rsid w:val="000D0604"/>
    <w:rsid w:val="001618AA"/>
    <w:rsid w:val="003607AB"/>
    <w:rsid w:val="003749AC"/>
    <w:rsid w:val="00404356"/>
    <w:rsid w:val="005B2448"/>
    <w:rsid w:val="006613C4"/>
    <w:rsid w:val="006E72B6"/>
    <w:rsid w:val="007814AB"/>
    <w:rsid w:val="007932FF"/>
    <w:rsid w:val="00951F72"/>
    <w:rsid w:val="00A95737"/>
    <w:rsid w:val="00BB7610"/>
    <w:rsid w:val="00CC1047"/>
    <w:rsid w:val="00CC5243"/>
    <w:rsid w:val="00E2184D"/>
    <w:rsid w:val="00E35D82"/>
    <w:rsid w:val="00E8508F"/>
    <w:rsid w:val="00ED1560"/>
    <w:rsid w:val="00ED22CC"/>
    <w:rsid w:val="00F46B87"/>
    <w:rsid w:val="00F8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C5E07F"/>
  <w15:chartTrackingRefBased/>
  <w15:docId w15:val="{0865DA7F-051E-4868-986E-611E9C2AC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9AC"/>
  </w:style>
  <w:style w:type="paragraph" w:styleId="Titlu1">
    <w:name w:val="heading 1"/>
    <w:basedOn w:val="Normal"/>
    <w:next w:val="Normal"/>
    <w:link w:val="Titlu1Caracter"/>
    <w:uiPriority w:val="9"/>
    <w:qFormat/>
    <w:rsid w:val="00F809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809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809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809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809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809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809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809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809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809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809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809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809A2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809A2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809A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809A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809A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809A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809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809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809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809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809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809A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809A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809A2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809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809A2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809A2"/>
    <w:rPr>
      <w:b/>
      <w:bCs/>
      <w:smallCaps/>
      <w:color w:val="2F5496" w:themeColor="accent1" w:themeShade="BF"/>
      <w:spacing w:val="5"/>
    </w:rPr>
  </w:style>
  <w:style w:type="character" w:styleId="Robust">
    <w:name w:val="Strong"/>
    <w:basedOn w:val="Fontdeparagrafimplicit"/>
    <w:uiPriority w:val="22"/>
    <w:qFormat/>
    <w:rsid w:val="003749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dragali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PLocala</dc:creator>
  <cp:keywords/>
  <dc:description/>
  <cp:lastModifiedBy>PLocala</cp:lastModifiedBy>
  <cp:revision>14</cp:revision>
  <dcterms:created xsi:type="dcterms:W3CDTF">2025-10-09T08:19:00Z</dcterms:created>
  <dcterms:modified xsi:type="dcterms:W3CDTF">2025-10-10T05:55:00Z</dcterms:modified>
</cp:coreProperties>
</file>